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E3" w:rsidRDefault="00E830E3"/>
    <w:p w:rsidR="00445E7A" w:rsidRPr="00445E7A" w:rsidRDefault="00445E7A" w:rsidP="00445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7A">
        <w:rPr>
          <w:rFonts w:ascii="Times New Roman" w:hAnsi="Times New Roman" w:cs="Times New Roman"/>
          <w:b/>
          <w:sz w:val="28"/>
          <w:szCs w:val="28"/>
        </w:rPr>
        <w:t>Статистическая информация о деятельности Контрольно-счетной палаты района</w:t>
      </w:r>
    </w:p>
    <w:tbl>
      <w:tblPr>
        <w:tblW w:w="9527" w:type="dxa"/>
        <w:tblInd w:w="96" w:type="dxa"/>
        <w:tblLook w:val="04A0" w:firstRow="1" w:lastRow="0" w:firstColumn="1" w:lastColumn="0" w:noHBand="0" w:noVBand="1"/>
      </w:tblPr>
      <w:tblGrid>
        <w:gridCol w:w="7232"/>
        <w:gridCol w:w="1151"/>
        <w:gridCol w:w="1144"/>
      </w:tblGrid>
      <w:tr w:rsidR="001474F6" w:rsidRPr="00445E7A" w:rsidTr="00EC1AF4">
        <w:trPr>
          <w:trHeight w:val="672"/>
        </w:trPr>
        <w:tc>
          <w:tcPr>
            <w:tcW w:w="72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1474F6" w:rsidRPr="00445E7A" w:rsidTr="00EC1AF4">
        <w:trPr>
          <w:trHeight w:val="895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1474F6" w:rsidRPr="00445E7A" w:rsidTr="00EC1AF4">
        <w:trPr>
          <w:trHeight w:val="850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сотрудников, прошедших обучение по программе повышения квалификации за год,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474F6" w:rsidRPr="00445E7A" w:rsidTr="00EC1AF4">
        <w:trPr>
          <w:trHeight w:val="551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EC1AF4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474F6" w:rsidRPr="00445E7A" w:rsidTr="00EC1AF4">
        <w:trPr>
          <w:trHeight w:val="687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объектов, охваченных при проведении контрольных мероприятий (ед.)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C7418D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474F6" w:rsidRPr="00CD038F" w:rsidTr="00EC1AF4">
        <w:trPr>
          <w:trHeight w:val="427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проверенных средств, всего, млн. руб.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Pr="00A80A70" w:rsidRDefault="001474F6" w:rsidP="005C7F12">
            <w:pPr>
              <w:spacing w:after="0" w:line="240" w:lineRule="auto"/>
              <w:jc w:val="center"/>
            </w:pPr>
            <w:r>
              <w:t>24 188,99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C7418D" w:rsidP="005C7F12">
            <w:pPr>
              <w:spacing w:after="0" w:line="240" w:lineRule="auto"/>
              <w:jc w:val="center"/>
            </w:pPr>
            <w:r>
              <w:t>15 251,9</w:t>
            </w:r>
          </w:p>
        </w:tc>
      </w:tr>
      <w:tr w:rsidR="001474F6" w:rsidRPr="00445E7A" w:rsidTr="00EC1AF4">
        <w:trPr>
          <w:trHeight w:val="561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нарушений и недостатков, всего, млн. руб.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C7418D" w:rsidP="00C7418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>
              <w:rPr>
                <w:rFonts w:eastAsia="Calibri"/>
              </w:rPr>
              <w:t>,7</w:t>
            </w:r>
          </w:p>
        </w:tc>
      </w:tr>
      <w:tr w:rsidR="001474F6" w:rsidRPr="00445E7A" w:rsidTr="00EC1AF4">
        <w:trPr>
          <w:trHeight w:val="555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экспертно-аналитических мероприятий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C7418D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</w:tr>
      <w:tr w:rsidR="001474F6" w:rsidRPr="00445E7A" w:rsidTr="00EC1AF4">
        <w:trPr>
          <w:trHeight w:val="691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предложений КСО, учтенных при принятии решений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Pr="00114DD8" w:rsidRDefault="001474F6" w:rsidP="005C7F1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EC1AF4" w:rsidP="005C7F1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</w:tr>
      <w:tr w:rsidR="001474F6" w:rsidRPr="00445E7A" w:rsidTr="00EC1AF4">
        <w:trPr>
          <w:trHeight w:val="417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представлений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EC1AF4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474F6" w:rsidRPr="00445E7A" w:rsidTr="00EC1AF4">
        <w:trPr>
          <w:trHeight w:val="551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 финансовых нарушений, млн. руб., 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Pr="000D75EB" w:rsidRDefault="001474F6" w:rsidP="005C7F12">
            <w:pPr>
              <w:spacing w:after="0" w:line="240" w:lineRule="auto"/>
              <w:jc w:val="center"/>
            </w:pPr>
            <w:r>
              <w:t>21,6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C7418D" w:rsidP="00C7418D">
            <w:pPr>
              <w:spacing w:after="0" w:line="240" w:lineRule="auto"/>
              <w:jc w:val="center"/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>,7</w:t>
            </w:r>
            <w:bookmarkStart w:id="0" w:name="_GoBack"/>
            <w:bookmarkEnd w:id="0"/>
          </w:p>
        </w:tc>
      </w:tr>
      <w:tr w:rsidR="001474F6" w:rsidRPr="00445E7A" w:rsidTr="00EC1AF4">
        <w:trPr>
          <w:trHeight w:val="559"/>
        </w:trPr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EC1AF4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474F6" w:rsidRPr="00445E7A" w:rsidTr="00EC1AF4">
        <w:trPr>
          <w:trHeight w:val="567"/>
        </w:trPr>
        <w:tc>
          <w:tcPr>
            <w:tcW w:w="7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по делам об административных правонарушениях</w:t>
            </w:r>
            <w:r w:rsidR="00EC1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рассмотрение в суды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474F6" w:rsidRPr="00445E7A" w:rsidTr="00EC1AF4">
        <w:trPr>
          <w:trHeight w:val="862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F6" w:rsidRPr="00445E7A" w:rsidRDefault="001474F6" w:rsidP="001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 в СМИ, отражающих деятельность КСО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1474F6" w:rsidRDefault="001474F6" w:rsidP="005C7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445E7A" w:rsidRDefault="00445E7A"/>
    <w:sectPr w:rsidR="00445E7A" w:rsidSect="004408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7A"/>
    <w:rsid w:val="0010588C"/>
    <w:rsid w:val="001474F6"/>
    <w:rsid w:val="003569BA"/>
    <w:rsid w:val="00440873"/>
    <w:rsid w:val="00445E7A"/>
    <w:rsid w:val="005C52F7"/>
    <w:rsid w:val="005C7F12"/>
    <w:rsid w:val="00724987"/>
    <w:rsid w:val="00727A5E"/>
    <w:rsid w:val="00787FC0"/>
    <w:rsid w:val="00C7418D"/>
    <w:rsid w:val="00CD038F"/>
    <w:rsid w:val="00D614E3"/>
    <w:rsid w:val="00D85EDD"/>
    <w:rsid w:val="00E830E3"/>
    <w:rsid w:val="00E87CE8"/>
    <w:rsid w:val="00EC1AF4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16B19-85EA-4D91-B014-528A74C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Любецкая Анна Владимировна</cp:lastModifiedBy>
  <cp:revision>7</cp:revision>
  <dcterms:created xsi:type="dcterms:W3CDTF">2023-01-24T06:58:00Z</dcterms:created>
  <dcterms:modified xsi:type="dcterms:W3CDTF">2024-04-04T09:12:00Z</dcterms:modified>
</cp:coreProperties>
</file>